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19949" w14:textId="77777777" w:rsidR="00456AE8" w:rsidRPr="00341C93" w:rsidRDefault="00456AE8" w:rsidP="00456AE8">
      <w:pPr>
        <w:jc w:val="center"/>
        <w:rPr>
          <w:rFonts w:cs="Arial"/>
          <w:b/>
          <w:bCs/>
          <w:color w:val="000000"/>
          <w:sz w:val="144"/>
          <w:szCs w:val="144"/>
          <w:lang w:val="ru-RU"/>
        </w:rPr>
      </w:pPr>
      <w:r w:rsidRPr="00341C93">
        <w:rPr>
          <w:rFonts w:cs="Arial"/>
          <w:b/>
          <w:bCs/>
          <w:color w:val="000000"/>
          <w:sz w:val="144"/>
          <w:szCs w:val="144"/>
          <w:lang w:val="ru-RU"/>
        </w:rPr>
        <w:t>Референдум</w:t>
      </w:r>
    </w:p>
    <w:p w14:paraId="17127491" w14:textId="77777777" w:rsidR="00456AE8" w:rsidRPr="00820AEE" w:rsidRDefault="00456AE8" w:rsidP="00456AE8">
      <w:pPr>
        <w:jc w:val="center"/>
        <w:rPr>
          <w:rFonts w:cs="Arial"/>
          <w:b/>
          <w:bCs/>
          <w:color w:val="000000"/>
          <w:sz w:val="56"/>
          <w:szCs w:val="56"/>
          <w:lang w:val="ru-RU"/>
        </w:rPr>
      </w:pPr>
      <w:r w:rsidRPr="00341C93">
        <w:rPr>
          <w:rFonts w:cs="Arial"/>
          <w:color w:val="000000"/>
          <w:sz w:val="56"/>
          <w:szCs w:val="56"/>
          <w:lang w:val="ru-RU"/>
        </w:rPr>
        <w:t xml:space="preserve">за део територије општине Бачка Топола-Месна заједница </w:t>
      </w:r>
      <w:r>
        <w:rPr>
          <w:rFonts w:cs="Arial"/>
          <w:b/>
          <w:bCs/>
          <w:color w:val="000000"/>
          <w:sz w:val="56"/>
          <w:szCs w:val="56"/>
          <w:lang w:val="ru-RU"/>
        </w:rPr>
        <w:t>ЊЕГОШЕВО</w:t>
      </w:r>
    </w:p>
    <w:p w14:paraId="3A0E99A5" w14:textId="77777777" w:rsidR="00456AE8" w:rsidRDefault="00456AE8" w:rsidP="00456AE8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5D2926E8" w14:textId="2F4A8A60" w:rsidR="00456AE8" w:rsidRPr="006E2D9D" w:rsidRDefault="00456AE8" w:rsidP="00456AE8">
      <w:pPr>
        <w:jc w:val="center"/>
        <w:rPr>
          <w:rFonts w:cs="Arial"/>
          <w:color w:val="000000"/>
          <w:sz w:val="144"/>
          <w:szCs w:val="144"/>
          <w:lang w:val="sr-Latn-RS"/>
        </w:rPr>
      </w:pPr>
      <w:r w:rsidRPr="00341C93">
        <w:rPr>
          <w:rFonts w:cs="Arial"/>
          <w:color w:val="000000"/>
          <w:sz w:val="144"/>
          <w:szCs w:val="144"/>
          <w:lang w:val="ru-RU"/>
        </w:rPr>
        <w:t xml:space="preserve">ГЛАСАЧКО МЕСТО БР. </w:t>
      </w:r>
      <w:r w:rsidR="006E2D9D">
        <w:rPr>
          <w:rFonts w:cs="Arial"/>
          <w:color w:val="000000"/>
          <w:sz w:val="144"/>
          <w:szCs w:val="144"/>
          <w:lang w:val="sr-Latn-RS"/>
        </w:rPr>
        <w:t>5</w:t>
      </w:r>
      <w:bookmarkStart w:id="0" w:name="_GoBack"/>
      <w:bookmarkEnd w:id="0"/>
    </w:p>
    <w:p w14:paraId="0EC67591" w14:textId="77777777" w:rsidR="00456AE8" w:rsidRDefault="00456AE8" w:rsidP="00456AE8"/>
    <w:p w14:paraId="7A53EDC2" w14:textId="77777777" w:rsidR="00543CAC" w:rsidRDefault="00543CAC"/>
    <w:sectPr w:rsidR="00543CAC" w:rsidSect="00243A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30"/>
    <w:rsid w:val="00243AF0"/>
    <w:rsid w:val="003721B4"/>
    <w:rsid w:val="00456AE8"/>
    <w:rsid w:val="00543CAC"/>
    <w:rsid w:val="006E2D9D"/>
    <w:rsid w:val="00D5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E8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E8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Ilona Sakal</cp:lastModifiedBy>
  <cp:revision>3</cp:revision>
  <dcterms:created xsi:type="dcterms:W3CDTF">2024-01-19T12:53:00Z</dcterms:created>
  <dcterms:modified xsi:type="dcterms:W3CDTF">2024-02-13T10:48:00Z</dcterms:modified>
</cp:coreProperties>
</file>